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Heading1"/>
        <w:tabs>
          <w:tab w:val="left" w:pos="1439"/>
        </w:tabs>
        <w:rPr>
          <w:rFonts w:ascii="Arial Unicode MS" w:eastAsia="Arial Unicode MS" w:hint="eastAsia"/>
        </w:rPr>
      </w:pPr>
      <w:r>
        <w:rPr>
          <w:rFonts w:ascii="Arial Unicode MS" w:eastAsia="Arial Unicode MS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6pt;height:35pt;margin-top:959pt;margin-left:964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Arial Unicode MS" w:eastAsia="Arial Unicode MS" w:hint="eastAsia"/>
        </w:rPr>
        <w:t>第七章</w:t>
      </w:r>
      <w:r>
        <w:rPr>
          <w:rFonts w:ascii="Arial Unicode MS" w:eastAsia="Arial Unicode MS" w:hint="eastAsia"/>
        </w:rPr>
        <w:tab/>
      </w:r>
      <w:r>
        <w:rPr>
          <w:rFonts w:ascii="Arial Unicode MS" w:eastAsia="Arial Unicode MS" w:hint="eastAsia"/>
        </w:rPr>
        <w:t>力</w:t>
      </w:r>
    </w:p>
    <w:p>
      <w:pPr>
        <w:tabs>
          <w:tab w:val="left" w:pos="1421"/>
        </w:tabs>
        <w:spacing w:before="0" w:line="582" w:lineRule="exact"/>
        <w:ind w:left="0" w:right="199" w:firstLine="0"/>
        <w:jc w:val="center"/>
        <w:rPr>
          <w:rFonts w:ascii="微软雅黑" w:eastAsia="微软雅黑" w:hint="eastAsia"/>
          <w:sz w:val="36"/>
        </w:rPr>
      </w:pPr>
      <w:r>
        <w:rPr>
          <w:rFonts w:ascii="微软雅黑" w:eastAsia="微软雅黑" w:hint="eastAsia"/>
          <w:sz w:val="36"/>
        </w:rPr>
        <w:t>第</w:t>
      </w:r>
      <w:r>
        <w:rPr>
          <w:rFonts w:ascii="微软雅黑" w:eastAsia="微软雅黑" w:hint="eastAsia"/>
          <w:spacing w:val="-17"/>
          <w:sz w:val="36"/>
        </w:rPr>
        <w:t xml:space="preserve"> </w:t>
      </w:r>
      <w:r>
        <w:rPr>
          <w:rFonts w:ascii="Times New Roman" w:eastAsia="Times New Roman"/>
          <w:sz w:val="36"/>
        </w:rPr>
        <w:t>1</w:t>
      </w:r>
      <w:r>
        <w:rPr>
          <w:rFonts w:ascii="Times New Roman" w:eastAsia="Times New Roman"/>
          <w:spacing w:val="-18"/>
          <w:sz w:val="36"/>
        </w:rPr>
        <w:t xml:space="preserve"> </w:t>
      </w:r>
      <w:r>
        <w:rPr>
          <w:rFonts w:ascii="微软雅黑" w:eastAsia="微软雅黑" w:hint="eastAsia"/>
          <w:sz w:val="36"/>
        </w:rPr>
        <w:t>节</w:t>
      </w:r>
      <w:r>
        <w:rPr>
          <w:rFonts w:ascii="微软雅黑" w:eastAsia="微软雅黑" w:hint="eastAsia"/>
          <w:sz w:val="36"/>
        </w:rPr>
        <w:tab/>
      </w:r>
      <w:r>
        <w:rPr>
          <w:rFonts w:ascii="微软雅黑" w:eastAsia="微软雅黑" w:hint="eastAsia"/>
          <w:sz w:val="36"/>
        </w:rPr>
        <w:t>力</w:t>
      </w:r>
    </w:p>
    <w:p>
      <w:pPr>
        <w:pStyle w:val="Heading2"/>
        <w:spacing w:line="291" w:lineRule="exact"/>
        <w:ind w:right="199"/>
        <w:jc w:val="center"/>
        <w:rPr>
          <w:rFonts w:ascii="黑体" w:eastAsia="黑体" w:hint="eastAsia"/>
        </w:rPr>
      </w:pPr>
      <w:r>
        <w:rPr>
          <w:rFonts w:ascii="黑体" w:eastAsia="黑体" w:hint="eastAsia"/>
        </w:rPr>
        <w:t xml:space="preserve">第 </w:t>
      </w:r>
      <w:r>
        <w:t xml:space="preserve">1 </w:t>
      </w:r>
      <w:r>
        <w:rPr>
          <w:rFonts w:ascii="黑体" w:eastAsia="黑体" w:hint="eastAsia"/>
        </w:rPr>
        <w:t>课时</w:t>
      </w:r>
    </w:p>
    <w:p>
      <w:pPr>
        <w:pStyle w:val="BodyText"/>
        <w:spacing w:before="5"/>
        <w:ind w:left="0"/>
        <w:rPr>
          <w:rFonts w:ascii="黑体"/>
          <w:sz w:val="17"/>
        </w:rPr>
      </w:pPr>
    </w:p>
    <w:p>
      <w:pPr>
        <w:spacing w:after="0"/>
        <w:rPr>
          <w:rFonts w:ascii="黑体"/>
          <w:sz w:val="17"/>
        </w:rPr>
        <w:sectPr>
          <w:type w:val="continuous"/>
          <w:pgSz w:w="13530" w:h="17450"/>
          <w:pgMar w:top="1380" w:right="1500" w:bottom="280" w:left="1700" w:header="720" w:footer="720" w:gutter="0"/>
          <w:cols w:space="708"/>
        </w:sectPr>
      </w:pPr>
    </w:p>
    <w:p>
      <w:pPr>
        <w:pStyle w:val="BodyText"/>
        <w:spacing w:before="0"/>
        <w:ind w:left="0"/>
        <w:rPr>
          <w:rFonts w:ascii="黑体"/>
          <w:sz w:val="20"/>
        </w:rPr>
      </w:pPr>
    </w:p>
    <w:p>
      <w:pPr>
        <w:pStyle w:val="BodyText"/>
        <w:spacing w:before="5"/>
        <w:ind w:left="0"/>
        <w:rPr>
          <w:rFonts w:ascii="黑体"/>
          <w:sz w:val="16"/>
        </w:rPr>
      </w:pPr>
    </w:p>
    <w:p>
      <w:pPr>
        <w:pStyle w:val="Heading3"/>
      </w:pPr>
      <w:r>
        <w:t>一、选择题</w:t>
      </w:r>
    </w:p>
    <w:p>
      <w:pPr>
        <w:spacing w:before="38"/>
        <w:ind w:left="100" w:right="0" w:firstLine="0"/>
        <w:jc w:val="left"/>
        <w:rPr>
          <w:rFonts w:ascii="微软雅黑" w:eastAsia="微软雅黑" w:hint="eastAsia"/>
          <w:sz w:val="24"/>
        </w:rPr>
      </w:pPr>
      <w:r>
        <w:br w:type="column"/>
      </w:r>
      <w:r>
        <w:rPr>
          <w:rFonts w:ascii="微软雅黑" w:eastAsia="微软雅黑" w:hint="eastAsia"/>
          <w:sz w:val="24"/>
        </w:rPr>
        <w:t>测试时间</w:t>
      </w:r>
      <w:r>
        <w:rPr>
          <w:rFonts w:ascii="Times New Roman" w:eastAsia="Times New Roman"/>
          <w:sz w:val="24"/>
        </w:rPr>
        <w:t xml:space="preserve">:10 </w:t>
      </w:r>
      <w:r>
        <w:rPr>
          <w:rFonts w:ascii="微软雅黑" w:eastAsia="微软雅黑" w:hint="eastAsia"/>
          <w:sz w:val="24"/>
        </w:rPr>
        <w:t>分钟</w:t>
      </w:r>
    </w:p>
    <w:p>
      <w:pPr>
        <w:spacing w:after="0"/>
        <w:jc w:val="left"/>
        <w:rPr>
          <w:rFonts w:ascii="微软雅黑" w:eastAsia="微软雅黑" w:hint="eastAsia"/>
          <w:sz w:val="24"/>
        </w:rPr>
        <w:sectPr>
          <w:type w:val="continuous"/>
          <w:pgSz w:w="13530" w:h="17450"/>
          <w:pgMar w:top="1380" w:right="1500" w:bottom="280" w:left="1700" w:header="720" w:footer="720" w:gutter="0"/>
          <w:cols w:num="2" w:space="708" w:equalWidth="0">
            <w:col w:w="1141" w:space="2923"/>
            <w:col w:w="6266"/>
          </w:cols>
        </w:sectPr>
      </w:pPr>
    </w:p>
    <w:p>
      <w:pPr>
        <w:pStyle w:val="BodyText"/>
        <w:spacing w:before="14"/>
        <w:ind w:left="0"/>
        <w:rPr>
          <w:rFonts w:ascii="微软雅黑"/>
          <w:sz w:val="13"/>
        </w:rPr>
      </w:pPr>
    </w:p>
    <w:p>
      <w:pPr>
        <w:pStyle w:val="BodyText"/>
        <w:tabs>
          <w:tab w:val="left" w:pos="4089"/>
        </w:tabs>
        <w:spacing w:before="73" w:line="280" w:lineRule="auto"/>
        <w:ind w:right="6135"/>
      </w:pPr>
      <w:r>
        <w:t>1.下列事实中,物体运动状态发生改变的是(</w:t>
      </w:r>
      <w:r>
        <w:tab/>
      </w:r>
      <w:r>
        <w:rPr>
          <w:spacing w:val="-18"/>
        </w:rPr>
        <w:t xml:space="preserve">) </w:t>
      </w:r>
      <w:r>
        <w:t>A.用力拉弹簧,弹簧变长</w:t>
      </w:r>
    </w:p>
    <w:p>
      <w:pPr>
        <w:pStyle w:val="ListParagraph"/>
        <w:numPr>
          <w:ilvl w:val="0"/>
          <w:numId w:val="1"/>
        </w:numPr>
        <w:tabs>
          <w:tab w:val="left" w:pos="291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跳伞运动员在空中匀速直线下降</w:t>
      </w:r>
    </w:p>
    <w:p>
      <w:pPr>
        <w:pStyle w:val="ListParagraph"/>
        <w:numPr>
          <w:ilvl w:val="0"/>
          <w:numId w:val="1"/>
        </w:numPr>
        <w:tabs>
          <w:tab w:val="left" w:pos="291"/>
        </w:tabs>
        <w:spacing w:before="41" w:after="0" w:line="280" w:lineRule="auto"/>
        <w:ind w:left="100" w:right="6990" w:firstLine="0"/>
        <w:jc w:val="left"/>
        <w:rPr>
          <w:sz w:val="19"/>
        </w:rPr>
      </w:pPr>
      <w:r>
        <w:rPr>
          <w:spacing w:val="-2"/>
          <w:sz w:val="19"/>
        </w:rPr>
        <w:t>人造地球卫星绕地球做匀速圆周运动</w:t>
      </w:r>
      <w:r>
        <w:rPr>
          <w:sz w:val="19"/>
        </w:rPr>
        <w:t>D.某同学用力推桌子,桌子没有动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1" w:after="0" w:line="280" w:lineRule="auto"/>
        <w:ind w:left="100" w:right="340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C</w:t>
      </w:r>
      <w:r>
        <w:rPr>
          <w:spacing w:val="-3"/>
          <w:sz w:val="19"/>
        </w:rPr>
        <w:t xml:space="preserve"> 用力拉弹簧,弹簧变长,是形状发生改变,故 </w:t>
      </w:r>
      <w:r>
        <w:rPr>
          <w:sz w:val="19"/>
        </w:rPr>
        <w:t>A</w:t>
      </w:r>
      <w:r>
        <w:rPr>
          <w:spacing w:val="-7"/>
          <w:sz w:val="19"/>
        </w:rPr>
        <w:t xml:space="preserve"> 选项不符合题意。跳伞运动员在空中匀速直线下降,运动员做</w:t>
      </w:r>
      <w:r>
        <w:rPr>
          <w:spacing w:val="-8"/>
          <w:sz w:val="19"/>
        </w:rPr>
        <w:t xml:space="preserve">匀速直线运动;推桌子,桌子静止不动,这两种现象中,物体的运动状态都没有改变,所以 </w:t>
      </w:r>
      <w:r>
        <w:rPr>
          <w:sz w:val="19"/>
        </w:rPr>
        <w:t>B、D</w:t>
      </w:r>
      <w:r>
        <w:rPr>
          <w:spacing w:val="-8"/>
          <w:sz w:val="19"/>
        </w:rPr>
        <w:t xml:space="preserve"> 选项不符合题意。人造地球</w:t>
      </w:r>
      <w:r>
        <w:rPr>
          <w:spacing w:val="-2"/>
          <w:sz w:val="19"/>
        </w:rPr>
        <w:t xml:space="preserve">卫星绕地球做匀速圆周运动,运动的方向发生改变,运动状态发生了改变,故 </w:t>
      </w:r>
      <w:r>
        <w:rPr>
          <w:sz w:val="19"/>
        </w:rPr>
        <w:t>C</w:t>
      </w:r>
      <w:r>
        <w:rPr>
          <w:spacing w:val="-7"/>
          <w:sz w:val="19"/>
        </w:rPr>
        <w:t xml:space="preserve"> 选项符合题意。</w:t>
      </w:r>
    </w:p>
    <w:p>
      <w:pPr>
        <w:pStyle w:val="ListParagraph"/>
        <w:numPr>
          <w:ilvl w:val="1"/>
          <w:numId w:val="1"/>
        </w:numPr>
        <w:tabs>
          <w:tab w:val="left" w:pos="291"/>
          <w:tab w:val="left" w:pos="3139"/>
        </w:tabs>
        <w:spacing w:before="0" w:after="0" w:line="280" w:lineRule="auto"/>
        <w:ind w:left="100" w:right="7085" w:firstLine="0"/>
        <w:jc w:val="left"/>
        <w:rPr>
          <w:sz w:val="19"/>
        </w:rPr>
      </w:pPr>
      <w:r>
        <w:rPr>
          <w:sz w:val="19"/>
        </w:rPr>
        <w:t>关于力,下列说法中正确的是(</w:t>
      </w:r>
      <w:r>
        <w:rPr>
          <w:sz w:val="19"/>
        </w:rPr>
        <w:tab/>
      </w:r>
      <w:r>
        <w:rPr>
          <w:spacing w:val="-18"/>
          <w:sz w:val="19"/>
        </w:rPr>
        <w:t xml:space="preserve">) </w:t>
      </w:r>
      <w:r>
        <w:rPr>
          <w:sz w:val="19"/>
        </w:rPr>
        <w:t>A.力可以脱离物体存在</w:t>
      </w:r>
    </w:p>
    <w:p>
      <w:pPr>
        <w:pStyle w:val="BodyText"/>
        <w:spacing w:before="0" w:line="280" w:lineRule="auto"/>
        <w:ind w:right="6705"/>
      </w:pPr>
      <w:r>
        <w:t>B.运动状态不变,物体也可能受到力的作用C.可以施力先,受力后</w:t>
      </w:r>
    </w:p>
    <w:p>
      <w:pPr>
        <w:pStyle w:val="BodyText"/>
        <w:spacing w:before="1"/>
      </w:pPr>
      <w:r>
        <w:t>D.物体受力时,不对外施加力的作用</w:t>
      </w:r>
    </w:p>
    <w:p>
      <w:pPr>
        <w:pStyle w:val="ListParagraph"/>
        <w:numPr>
          <w:ilvl w:val="0"/>
          <w:numId w:val="2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B 物体受到力的作用,可能改变运动状态,也可能改变形状。</w:t>
      </w:r>
    </w:p>
    <w:p>
      <w:pPr>
        <w:pStyle w:val="ListParagraph"/>
        <w:numPr>
          <w:ilvl w:val="0"/>
          <w:numId w:val="2"/>
        </w:numPr>
        <w:tabs>
          <w:tab w:val="left" w:pos="291"/>
          <w:tab w:val="left" w:pos="7224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3271520</wp:posOffset>
            </wp:positionH>
            <wp:positionV relativeFrom="paragraph">
              <wp:posOffset>264160</wp:posOffset>
            </wp:positionV>
            <wp:extent cx="2063750" cy="838200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897638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348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如图所示,甲小孩拉车,乙小孩坐车,在这个过程中,小车所受拉力的施力物体是(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1539"/>
          <w:tab w:val="left" w:pos="2259"/>
          <w:tab w:val="left" w:pos="3699"/>
        </w:tabs>
        <w:spacing w:before="122"/>
      </w:pPr>
      <w:r>
        <w:t>A.甲小孩</w:t>
      </w:r>
      <w:r>
        <w:tab/>
      </w:r>
      <w:r>
        <w:t>B.绳</w:t>
      </w:r>
      <w:r>
        <w:tab/>
      </w:r>
      <w:r>
        <w:t>C.乙小孩</w:t>
      </w:r>
      <w:r>
        <w:tab/>
      </w:r>
      <w:r>
        <w:t>D.地面</w:t>
      </w:r>
    </w:p>
    <w:p>
      <w:pPr>
        <w:pStyle w:val="ListParagraph"/>
        <w:numPr>
          <w:ilvl w:val="0"/>
          <w:numId w:val="3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B 小车所受拉力是由甲小孩通过绳子拉小车产生的,故小车所受拉力的施力物体是绳。</w:t>
      </w:r>
    </w:p>
    <w:p>
      <w:pPr>
        <w:pStyle w:val="ListParagraph"/>
        <w:numPr>
          <w:ilvl w:val="0"/>
          <w:numId w:val="3"/>
        </w:numPr>
        <w:tabs>
          <w:tab w:val="left" w:pos="291"/>
          <w:tab w:val="left" w:pos="5799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下列常见到的四种现象中,物体因为受力而改变运动状态的是(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spacing w:line="280" w:lineRule="auto"/>
        <w:ind w:right="109"/>
      </w:pPr>
      <w:r>
        <w:t>①篮球撞击在篮板上被弹回;②用力揉面团,面团形状发生变化;③塑料直尺被压弯;④关闭发动机后缓缓向前运动的汽车。A.①② B.①④ C.②③ D.③④</w:t>
      </w:r>
    </w:p>
    <w:p>
      <w:pPr>
        <w:pStyle w:val="ListParagraph"/>
        <w:numPr>
          <w:ilvl w:val="0"/>
          <w:numId w:val="4"/>
        </w:numPr>
        <w:tabs>
          <w:tab w:val="left" w:pos="291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B ①篮球撞击在篮板上被弹回,篮球的运动方向改变;④关闭发动机后缓缓向前运动的汽车,其速度变小;故</w:t>
      </w:r>
    </w:p>
    <w:p>
      <w:pPr>
        <w:pStyle w:val="BodyText"/>
        <w:spacing w:line="280" w:lineRule="auto"/>
        <w:ind w:right="340"/>
      </w:pPr>
      <w:r>
        <w:t>①④属于“物体因受力而改变运动状态”。②用力揉面团,面团形状发生变化;③塑料直尺被压弯,这两个事例中,物体因受力而改变了形状。综合分析可知,B 选项符合题意。</w:t>
      </w:r>
    </w:p>
    <w:p>
      <w:pPr>
        <w:pStyle w:val="ListParagraph"/>
        <w:numPr>
          <w:ilvl w:val="0"/>
          <w:numId w:val="4"/>
        </w:numPr>
        <w:tabs>
          <w:tab w:val="left" w:pos="291"/>
          <w:tab w:val="left" w:pos="4659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分别托起下面物体时,所用的力最接近</w:t>
      </w:r>
      <w:r>
        <w:rPr>
          <w:spacing w:val="-48"/>
          <w:sz w:val="19"/>
        </w:rPr>
        <w:t xml:space="preserve"> </w:t>
      </w:r>
      <w:r>
        <w:rPr>
          <w:sz w:val="19"/>
        </w:rPr>
        <w:t>1 N</w:t>
      </w:r>
      <w:r>
        <w:rPr>
          <w:spacing w:val="-48"/>
          <w:sz w:val="19"/>
        </w:rPr>
        <w:t xml:space="preserve"> </w:t>
      </w:r>
      <w:r>
        <w:rPr>
          <w:sz w:val="19"/>
        </w:rPr>
        <w:t>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tabs>
          <w:tab w:val="left" w:pos="1539"/>
          <w:tab w:val="left" w:pos="2979"/>
          <w:tab w:val="left" w:pos="4419"/>
        </w:tabs>
      </w:pPr>
      <w:r>
        <w:t>A.两颗黄豆</w:t>
      </w:r>
      <w:r>
        <w:tab/>
      </w:r>
      <w:r>
        <w:t>B.两枚鸡蛋</w:t>
      </w:r>
      <w:r>
        <w:tab/>
      </w:r>
      <w:r>
        <w:t>C.一枚鸡蛋</w:t>
      </w:r>
      <w:r>
        <w:tab/>
      </w:r>
      <w:r>
        <w:t>D.一只信鸽</w:t>
      </w:r>
    </w:p>
    <w:p>
      <w:pPr>
        <w:pStyle w:val="ListParagraph"/>
        <w:numPr>
          <w:ilvl w:val="0"/>
          <w:numId w:val="5"/>
        </w:numPr>
        <w:tabs>
          <w:tab w:val="left" w:pos="291"/>
        </w:tabs>
        <w:spacing w:before="42" w:after="0" w:line="280" w:lineRule="auto"/>
        <w:ind w:left="100" w:right="481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B</w:t>
      </w:r>
      <w:r>
        <w:rPr>
          <w:spacing w:val="-1"/>
          <w:sz w:val="19"/>
        </w:rPr>
        <w:t xml:space="preserve"> 托起两枚鸡蛋所用的力大约为 </w:t>
      </w:r>
      <w:r>
        <w:rPr>
          <w:sz w:val="19"/>
        </w:rPr>
        <w:t>1 N,</w:t>
      </w:r>
      <w:r>
        <w:rPr>
          <w:spacing w:val="-1"/>
          <w:sz w:val="19"/>
        </w:rPr>
        <w:t>托起“两颗黄豆”的力更小,托起“一只信鸽”的力远大于托起两枚鸡</w:t>
      </w:r>
      <w:r>
        <w:rPr>
          <w:spacing w:val="-6"/>
          <w:sz w:val="19"/>
        </w:rPr>
        <w:t xml:space="preserve">蛋所用的力,故 </w:t>
      </w:r>
      <w:r>
        <w:rPr>
          <w:sz w:val="19"/>
        </w:rPr>
        <w:t>B</w:t>
      </w:r>
      <w:r>
        <w:rPr>
          <w:spacing w:val="-7"/>
          <w:sz w:val="19"/>
        </w:rPr>
        <w:t xml:space="preserve"> 选项符合题意。</w:t>
      </w:r>
    </w:p>
    <w:p>
      <w:pPr>
        <w:pStyle w:val="Heading3"/>
        <w:spacing w:before="2"/>
      </w:pPr>
      <w:r>
        <w:t>二、填空题</w:t>
      </w:r>
    </w:p>
    <w:p>
      <w:pPr>
        <w:pStyle w:val="ListParagraph"/>
        <w:numPr>
          <w:ilvl w:val="0"/>
          <w:numId w:val="5"/>
        </w:numPr>
        <w:tabs>
          <w:tab w:val="left" w:pos="291"/>
          <w:tab w:val="left" w:pos="1619"/>
          <w:tab w:val="left" w:pos="9599"/>
        </w:tabs>
        <w:spacing w:before="42" w:after="0" w:line="280" w:lineRule="auto"/>
        <w:ind w:left="100" w:right="435" w:firstLine="0"/>
        <w:jc w:val="left"/>
        <w:rPr>
          <w:sz w:val="19"/>
        </w:rPr>
      </w:pPr>
      <w:r>
        <w:rPr>
          <w:sz w:val="19"/>
        </w:rPr>
        <w:t>如图所示,第</w:t>
      </w:r>
      <w:r>
        <w:rPr>
          <w:spacing w:val="-48"/>
          <w:sz w:val="19"/>
        </w:rPr>
        <w:t xml:space="preserve"> </w:t>
      </w:r>
      <w:r>
        <w:rPr>
          <w:sz w:val="19"/>
        </w:rPr>
        <w:t>11</w:t>
      </w:r>
      <w:r>
        <w:rPr>
          <w:spacing w:val="-48"/>
          <w:sz w:val="19"/>
        </w:rPr>
        <w:t xml:space="preserve"> </w:t>
      </w:r>
      <w:r>
        <w:rPr>
          <w:sz w:val="19"/>
        </w:rPr>
        <w:t>届全国少数民族传统体育运动会吉祥物名为“中中”在拉弓射箭,对于弓弦,施力物体是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,</w:t>
      </w:r>
      <w:r>
        <w:rPr>
          <w:spacing w:val="-18"/>
          <w:sz w:val="19"/>
        </w:rPr>
        <w:t>受</w:t>
      </w:r>
      <w:r>
        <w:rPr>
          <w:sz w:val="19"/>
        </w:rPr>
        <w:t>力物体是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</w:t>
      </w:r>
    </w:p>
    <w:p>
      <w:pPr>
        <w:spacing w:after="0" w:line="280" w:lineRule="auto"/>
        <w:jc w:val="left"/>
        <w:rPr>
          <w:sz w:val="19"/>
        </w:rPr>
        <w:sectPr>
          <w:type w:val="continuous"/>
          <w:pgSz w:w="13530" w:h="17450"/>
          <w:pgMar w:top="1380" w:right="1500" w:bottom="280" w:left="1700" w:header="720" w:footer="720" w:gutter="0"/>
          <w:cols w:space="708"/>
        </w:sectPr>
      </w:pPr>
    </w:p>
    <w:p>
      <w:pPr>
        <w:pStyle w:val="BodyText"/>
        <w:spacing w:before="0"/>
        <w:ind w:left="4175"/>
        <w:rPr>
          <w:sz w:val="20"/>
        </w:rPr>
      </w:pPr>
      <w:r>
        <w:rPr>
          <w:sz w:val="20"/>
        </w:rPr>
        <w:drawing>
          <wp:inline distT="0" distB="0" distL="0" distR="0">
            <wp:extent cx="1132840" cy="103505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2241631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074" cy="1035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11"/>
        <w:ind w:left="0"/>
        <w:rPr>
          <w:sz w:val="5"/>
        </w:rPr>
      </w:pP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74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“中中” 弓</w:t>
      </w:r>
    </w:p>
    <w:p>
      <w:pPr>
        <w:pStyle w:val="BodyText"/>
      </w:pPr>
      <w:r>
        <w:rPr>
          <w:color w:val="FF0000"/>
        </w:rPr>
        <w:t xml:space="preserve">解析  </w:t>
      </w:r>
      <w:r>
        <w:t>射箭时,弓弦因受到“中中”的拉力,故施力物体是“中中”,受力物体是弓。</w:t>
      </w:r>
    </w:p>
    <w:p>
      <w:pPr>
        <w:pStyle w:val="BodyText"/>
        <w:tabs>
          <w:tab w:val="left" w:pos="1714"/>
          <w:tab w:val="left" w:pos="8034"/>
        </w:tabs>
        <w:spacing w:before="42" w:line="280" w:lineRule="auto"/>
        <w:ind w:right="385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3406775</wp:posOffset>
            </wp:positionH>
            <wp:positionV relativeFrom="paragraph">
              <wp:posOffset>415925</wp:posOffset>
            </wp:positionV>
            <wp:extent cx="1786890" cy="695960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257610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6625" cy="695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7.</w:t>
      </w:r>
      <w:r>
        <w:rPr>
          <w:sz w:val="18"/>
        </w:rPr>
        <w:t>(2016</w:t>
      </w:r>
      <w:r>
        <w:rPr>
          <w:spacing w:val="-45"/>
          <w:sz w:val="18"/>
        </w:rPr>
        <w:t xml:space="preserve"> </w:t>
      </w:r>
      <w:r>
        <w:rPr>
          <w:sz w:val="18"/>
        </w:rPr>
        <w:t>福建莆田中考)</w:t>
      </w:r>
      <w:r>
        <w:t>如图所示,“打陀螺”和“跳皮筋”是我国传统民间游戏,其中图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可说明力可以使物体</w:t>
      </w:r>
      <w:r>
        <w:rPr>
          <w:spacing w:val="-18"/>
        </w:rPr>
        <w:t>发</w:t>
      </w:r>
      <w:r>
        <w:t>生形变,图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可说明力可以使物体的运动状态发生改变。(填“甲”或“乙”)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80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 案 </w:t>
      </w:r>
      <w:r>
        <w:rPr>
          <w:sz w:val="19"/>
        </w:rPr>
        <w:t>乙 甲</w:t>
      </w:r>
    </w:p>
    <w:p>
      <w:pPr>
        <w:pStyle w:val="BodyText"/>
        <w:spacing w:before="42" w:line="280" w:lineRule="auto"/>
        <w:ind w:right="340"/>
      </w:pPr>
      <w:r>
        <w:rPr>
          <w:color w:val="FF0000"/>
        </w:rPr>
        <w:t xml:space="preserve">解析 </w:t>
      </w:r>
      <w:r>
        <w:t>“跳皮筋”游戏中,皮筋受力后,形状发生变化,表明力可以使物体发生形变;“打陀螺”游戏中,击打陀螺,使陀螺旋转速度变快,改变了陀螺的运动状态。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3784600</wp:posOffset>
            </wp:positionH>
            <wp:positionV relativeFrom="paragraph">
              <wp:posOffset>227965</wp:posOffset>
            </wp:positionV>
            <wp:extent cx="1022350" cy="65405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565110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2371" cy="6537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请你从力学角度解释图中观察到的一个现象。</w:t>
      </w:r>
    </w:p>
    <w:p>
      <w:pPr>
        <w:pStyle w:val="BodyText"/>
        <w:spacing w:before="114" w:line="280" w:lineRule="auto"/>
        <w:ind w:right="9565"/>
      </w:pPr>
      <w:r>
        <w:t>现象:</w:t>
      </w:r>
      <w:r>
        <w:rPr>
          <w:u w:val="single"/>
        </w:rPr>
        <w:t xml:space="preserve"> </w:t>
      </w:r>
      <w:r>
        <w:t>原因:</w:t>
      </w:r>
      <w:r>
        <w:rPr>
          <w:u w:val="single"/>
        </w:rPr>
        <w:t xml:space="preserve">  </w:t>
      </w: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笔芯变弯 力改变了笔芯的形状</w:t>
      </w:r>
    </w:p>
    <w:p>
      <w:pPr>
        <w:pStyle w:val="BodyText"/>
        <w:spacing w:before="42"/>
      </w:pPr>
      <w:r>
        <w:rPr>
          <w:color w:val="FF0000"/>
        </w:rPr>
        <w:t xml:space="preserve">解析 </w:t>
      </w:r>
      <w:r>
        <w:t>图中所示笔芯在力的作用下变弯,这说明力改变了笔芯的形状。</w:t>
      </w:r>
    </w:p>
    <w:p>
      <w:pPr>
        <w:pStyle w:val="Heading3"/>
        <w:spacing w:before="44"/>
      </w:pPr>
      <w:r>
        <w:t>三、简答题</w:t>
      </w: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俗话说“孤掌难鸣”。请你利用本节课所学的物理知识加以解释。</w:t>
      </w:r>
    </w:p>
    <w:p>
      <w:pPr>
        <w:pStyle w:val="ListParagraph"/>
        <w:numPr>
          <w:ilvl w:val="0"/>
          <w:numId w:val="8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见解析</w:t>
      </w:r>
    </w:p>
    <w:p>
      <w:pPr>
        <w:pStyle w:val="BodyText"/>
      </w:pPr>
      <w:r>
        <w:rPr>
          <w:color w:val="FF0000"/>
        </w:rPr>
        <w:t xml:space="preserve">解析 </w:t>
      </w:r>
      <w:r>
        <w:t>力是物体对物体的作用,单独一个物体不会产生力的作用。</w:t>
      </w:r>
    </w:p>
    <w:p>
      <w:pPr>
        <w:pStyle w:val="ListParagraph"/>
        <w:numPr>
          <w:ilvl w:val="0"/>
          <w:numId w:val="8"/>
        </w:numPr>
        <w:tabs>
          <w:tab w:val="left" w:pos="386"/>
        </w:tabs>
        <w:spacing w:before="42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“给力”是一网络流行语。一个静止在草地上的足球,当你“给力”时,它会产生什么样的力的效果?(写出一种即可),</w:t>
      </w:r>
    </w:p>
    <w:p>
      <w:pPr>
        <w:pStyle w:val="BodyText"/>
        <w:spacing w:before="42" w:line="280" w:lineRule="auto"/>
        <w:ind w:right="8795"/>
      </w:pPr>
      <w:r>
        <w:t>你的理由是什么? 10.</w:t>
      </w:r>
      <w:r>
        <w:rPr>
          <w:color w:val="FF0000"/>
        </w:rPr>
        <w:t xml:space="preserve">答案 </w:t>
      </w:r>
      <w:r>
        <w:t>见解析</w:t>
      </w:r>
    </w:p>
    <w:p>
      <w:pPr>
        <w:pStyle w:val="BodyText"/>
        <w:spacing w:before="0"/>
      </w:pPr>
      <w:r>
        <w:rPr>
          <w:color w:val="FF0000"/>
        </w:rPr>
        <w:t xml:space="preserve">解析 </w:t>
      </w:r>
      <w:r>
        <w:t>一个静止在草地上的足球,当你“给力”时,可以改变足球的运动状态,因为足球由静止变为运动。</w:t>
      </w:r>
    </w:p>
    <w:sectPr>
      <w:pgSz w:w="13530" w:h="17450"/>
      <w:pgMar w:top="1560" w:right="1500" w:bottom="280" w:left="17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Bradley Hand ITC">
    <w:panose1 w:val="03070402050302030203"/>
    <w:charset w:val="00"/>
    <w:family w:val="script"/>
    <w:pitch w:val="default"/>
    <w:sig w:usb0="00000003" w:usb1="00000000" w:usb2="00000000" w:usb3="00000000" w:csb0="2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B5E306ED"/>
    <w:multiLevelType w:val="multilevel"/>
    <w:tmpl w:val="B5E306ED"/>
    <w:lvl w:ilvl="0">
      <w:start w:val="5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>
      <w:start w:val="4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>
      <w:start w:val="2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>
      <w:start w:val="2"/>
      <w:numFmt w:val="upperLetter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decimal"/>
      <w:lvlText w:val="%2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13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2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40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53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67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80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94" w:hanging="191"/>
      </w:pPr>
      <w:rPr>
        <w:rFonts w:hint="default"/>
        <w:lang w:val="zh-CN" w:eastAsia="zh-CN" w:bidi="zh-CN"/>
      </w:rPr>
    </w:lvl>
  </w:abstractNum>
  <w:abstractNum w:abstractNumId="4">
    <w:nsid w:val="03D62ECE"/>
    <w:multiLevelType w:val="multilevel"/>
    <w:tmpl w:val="03D62ECE"/>
    <w:lvl w:ilvl="0">
      <w:start w:val="6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5">
    <w:nsid w:val="25B654F3"/>
    <w:multiLevelType w:val="multilevel"/>
    <w:tmpl w:val="25B654F3"/>
    <w:lvl w:ilvl="0">
      <w:start w:val="8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6">
    <w:nsid w:val="59ADCABA"/>
    <w:multiLevelType w:val="multilevel"/>
    <w:tmpl w:val="59ADCABA"/>
    <w:lvl w:ilvl="0">
      <w:start w:val="3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7">
    <w:nsid w:val="72183CF9"/>
    <w:multiLevelType w:val="multilevel"/>
    <w:tmpl w:val="72183CF9"/>
    <w:lvl w:ilvl="0">
      <w:start w:val="9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97A554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spacing w:line="562" w:lineRule="exact"/>
      <w:ind w:right="199"/>
      <w:jc w:val="center"/>
      <w:outlineLvl w:val="1"/>
    </w:pPr>
    <w:rPr>
      <w:rFonts w:ascii="微软雅黑" w:eastAsia="微软雅黑" w:hAnsi="微软雅黑" w:cs="微软雅黑"/>
      <w:sz w:val="36"/>
      <w:szCs w:val="36"/>
      <w:lang w:val="zh-CN" w:eastAsia="zh-CN" w:bidi="zh-CN"/>
    </w:rPr>
  </w:style>
  <w:style w:type="paragraph" w:styleId="Heading2">
    <w:name w:val="heading 2"/>
    <w:basedOn w:val="Normal"/>
    <w:next w:val="Normal"/>
    <w:uiPriority w:val="1"/>
    <w:qFormat/>
    <w:pPr>
      <w:outlineLvl w:val="2"/>
    </w:pPr>
    <w:rPr>
      <w:rFonts w:ascii="Times New Roman" w:eastAsia="Times New Roman" w:hAnsi="Times New Roman" w:cs="Times New Roman"/>
      <w:sz w:val="24"/>
      <w:szCs w:val="24"/>
      <w:lang w:val="zh-CN" w:eastAsia="zh-CN" w:bidi="zh-CN"/>
    </w:rPr>
  </w:style>
  <w:style w:type="paragraph" w:styleId="Heading3">
    <w:name w:val="heading 3"/>
    <w:basedOn w:val="Normal"/>
    <w:next w:val="Normal"/>
    <w:uiPriority w:val="1"/>
    <w:qFormat/>
    <w:pPr>
      <w:ind w:left="100"/>
      <w:outlineLvl w:val="3"/>
    </w:pPr>
    <w:rPr>
      <w:rFonts w:ascii="宋体" w:eastAsia="宋体" w:hAnsi="宋体" w:cs="宋体"/>
      <w:sz w:val="20"/>
      <w:szCs w:val="20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spacing w:before="41"/>
      <w:ind w:left="100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42"/>
      <w:ind w:left="291" w:hanging="191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2020-02-19T04:47:00Z</dcterms:created>
  <dcterms:modified xsi:type="dcterms:W3CDTF">2020-02-19T04:47:26Z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2009-03-05T00:00:00Z</vt:filetime>
  </property>
  <property fmtid="{D5CDD505-2E9C-101B-9397-08002B2CF9AE}" pid="3" name="Creator">
    <vt:lpwstr>Aspose Ltd.</vt:lpwstr>
  </property>
  <property fmtid="{D5CDD505-2E9C-101B-9397-08002B2CF9AE}" pid="4" name="KSOProductBuildVer">
    <vt:lpwstr>2052-10.1.0.7698</vt:lpwstr>
  </property>
  <property fmtid="{D5CDD505-2E9C-101B-9397-08002B2CF9AE}" pid="5" name="LastSaved">
    <vt:filetime>2020-02-19T00:00:00Z</vt:filetime>
  </property>
</Properties>
</file>